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广西医疗救助零星结算申请表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（填写示范文本）</w:t>
      </w:r>
    </w:p>
    <w:p>
      <w:pPr>
        <w:widowControl/>
        <w:jc w:val="center"/>
        <w:rPr>
          <w:rFonts w:hint="default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 xml:space="preserve"> 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</w:t>
      </w:r>
    </w:p>
    <w:tbl>
      <w:tblPr>
        <w:tblStyle w:val="3"/>
        <w:tblW w:w="10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4"/>
        <w:gridCol w:w="1277"/>
        <w:gridCol w:w="1129"/>
        <w:gridCol w:w="713"/>
        <w:gridCol w:w="177"/>
        <w:gridCol w:w="674"/>
        <w:gridCol w:w="756"/>
        <w:gridCol w:w="590"/>
        <w:gridCol w:w="197"/>
        <w:gridCol w:w="1440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62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基本情况</w:t>
            </w:r>
          </w:p>
        </w:tc>
        <w:tc>
          <w:tcPr>
            <w:tcW w:w="1291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12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李一</w:t>
            </w:r>
          </w:p>
        </w:tc>
        <w:tc>
          <w:tcPr>
            <w:tcW w:w="71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787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240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450XXXXXXXXXXXXXXX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62" w:type="dxa"/>
            <w:vMerge w:val="continue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家庭住址</w:t>
            </w:r>
          </w:p>
        </w:tc>
        <w:tc>
          <w:tcPr>
            <w:tcW w:w="4236" w:type="dxa"/>
            <w:gridSpan w:val="7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XX县（区）XX街道XXX号</w:t>
            </w: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40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137XXXXXXXX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26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申请救助对象类别</w:t>
            </w:r>
          </w:p>
        </w:tc>
        <w:tc>
          <w:tcPr>
            <w:tcW w:w="9370" w:type="dxa"/>
            <w:gridSpan w:val="11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城乡特困救助供养对象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孤儿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事实无人抚养儿童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低保对象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□城乡低保对象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城乡低保边缘对象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地中海贫血患者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□脱贫不稳定人口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□返贫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致贫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县级以上人民政府规定的其他特殊困难人员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□其他：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76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申请救助金额</w:t>
            </w:r>
          </w:p>
        </w:tc>
        <w:tc>
          <w:tcPr>
            <w:tcW w:w="12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门诊费用</w:t>
            </w:r>
          </w:p>
        </w:tc>
        <w:tc>
          <w:tcPr>
            <w:tcW w:w="2019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发票张数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（原件或复印件）</w:t>
            </w:r>
          </w:p>
        </w:tc>
        <w:tc>
          <w:tcPr>
            <w:tcW w:w="202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X张</w:t>
            </w:r>
          </w:p>
        </w:tc>
        <w:tc>
          <w:tcPr>
            <w:tcW w:w="163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门诊合计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费用（元）</w:t>
            </w:r>
          </w:p>
        </w:tc>
        <w:tc>
          <w:tcPr>
            <w:tcW w:w="24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XXXXX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76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住院费用</w:t>
            </w:r>
          </w:p>
        </w:tc>
        <w:tc>
          <w:tcPr>
            <w:tcW w:w="2019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发票张数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（原件或复印件）</w:t>
            </w:r>
          </w:p>
        </w:tc>
        <w:tc>
          <w:tcPr>
            <w:tcW w:w="202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X张</w:t>
            </w:r>
          </w:p>
        </w:tc>
        <w:tc>
          <w:tcPr>
            <w:tcW w:w="163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住院合计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费用（元）</w:t>
            </w:r>
          </w:p>
        </w:tc>
        <w:tc>
          <w:tcPr>
            <w:tcW w:w="24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XXXXX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553" w:type="dxa"/>
            <w:gridSpan w:val="3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银行卡或社保卡账号</w:t>
            </w:r>
          </w:p>
        </w:tc>
        <w:tc>
          <w:tcPr>
            <w:tcW w:w="8079" w:type="dxa"/>
            <w:gridSpan w:val="9"/>
            <w:noWrap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6220XXXXXXXXX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553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开户名</w:t>
            </w:r>
          </w:p>
        </w:tc>
        <w:tc>
          <w:tcPr>
            <w:tcW w:w="8079" w:type="dxa"/>
            <w:gridSpan w:val="9"/>
            <w:noWrap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2553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行</w:t>
            </w:r>
          </w:p>
        </w:tc>
        <w:tc>
          <w:tcPr>
            <w:tcW w:w="8079" w:type="dxa"/>
            <w:gridSpan w:val="9"/>
            <w:noWrap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XX银行XX支行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2553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申请人（代办人）签名</w:t>
            </w:r>
          </w:p>
        </w:tc>
        <w:tc>
          <w:tcPr>
            <w:tcW w:w="8079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签名：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（申请人与代办人关系）：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父子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202X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2553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8079" w:type="dxa"/>
            <w:gridSpan w:val="9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tabs>
          <w:tab w:val="center" w:pos="4153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43B0C"/>
    <w:rsid w:val="0DB4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2023-02-28T05:32:00Z</dcterms:created>
  <dc:creator>荷颜月色</dc:creator>
  <cp:lastModifiedBy>荷颜月色</cp:lastModifiedBy>
  <dcterms:modified xsi:type="dcterms:W3CDTF">2023-02-28T05:33:40Z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1EC1B40D6833471AA26FDA0F212547CF</vt:lpwstr>
  </property>
</Properties>
</file>