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adjustRightInd w:val="0"/>
        <w:snapToGrid w:val="0"/>
        <w:spacing w:line="590" w:lineRule="exact"/>
        <w:jc w:val="both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广西困难重度残疾人家庭无障碍改造指导目录</w:t>
      </w:r>
    </w:p>
    <w:bookmarkEnd w:id="0"/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（2024版）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617" w:leftChars="-294" w:right="-386" w:rightChars="-184" w:firstLine="663" w:firstLineChars="221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0"/>
          <w:szCs w:val="30"/>
          <w:highlight w:val="none"/>
          <w:lang w:val="en-US" w:eastAsia="zh-CN" w:bidi="ar-SA"/>
        </w:rPr>
        <w:t>目录编制说明：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highlight w:val="none"/>
          <w:lang w:eastAsia="zh-CN"/>
        </w:rPr>
        <w:t>该目录作为广西各地开展家改工作的建议与指引，秉承可感知、可量化、可评价的原则，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0"/>
          <w:szCs w:val="30"/>
          <w:highlight w:val="none"/>
          <w:lang w:val="en-US" w:eastAsia="zh-CN" w:bidi="ar-SA"/>
        </w:rPr>
        <w:t>通过梳理总结残疾人居家日常生活中遇到的环境、设施等方面需求，列举了基本的改造场景</w:t>
      </w:r>
      <w:r>
        <w:rPr>
          <w:rFonts w:hint="eastAsia" w:eastAsia="方正仿宋_GBK" w:cs="Times New Roman"/>
          <w:color w:val="auto"/>
          <w:kern w:val="2"/>
          <w:sz w:val="30"/>
          <w:szCs w:val="30"/>
          <w:highlight w:val="none"/>
          <w:lang w:val="en-US" w:eastAsia="zh-CN" w:bidi="ar-SA"/>
        </w:rPr>
        <w:t>（院落、入户、客厅、卧室、厨房、厕所、</w:t>
      </w:r>
      <w:r>
        <w:rPr>
          <w:rFonts w:hint="default" w:ascii="Times New Roman" w:hAnsi="Times New Roman" w:eastAsia="方正仿宋_GBK" w:cs="Times New Roman"/>
          <w:color w:val="auto"/>
          <w:w w:val="100"/>
          <w:sz w:val="30"/>
          <w:szCs w:val="30"/>
          <w:highlight w:val="none"/>
          <w:vertAlign w:val="baseline"/>
          <w:lang w:val="en-US" w:eastAsia="zh-CN"/>
        </w:rPr>
        <w:t>楼梯、阳台</w:t>
      </w:r>
      <w:r>
        <w:rPr>
          <w:rFonts w:hint="eastAsia" w:eastAsia="方正仿宋_GBK" w:cs="Times New Roman"/>
          <w:color w:val="auto"/>
          <w:kern w:val="2"/>
          <w:sz w:val="30"/>
          <w:szCs w:val="30"/>
          <w:highlight w:val="none"/>
          <w:lang w:val="en-US" w:eastAsia="zh-CN" w:bidi="ar-SA"/>
        </w:rPr>
        <w:t>）和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0"/>
          <w:szCs w:val="30"/>
          <w:highlight w:val="none"/>
          <w:lang w:val="en-US" w:eastAsia="zh-CN" w:bidi="ar-SA"/>
        </w:rPr>
        <w:t>改造内容，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0"/>
          <w:szCs w:val="30"/>
          <w:highlight w:val="none"/>
          <w:u w:val="none"/>
          <w:lang w:val="en-US" w:eastAsia="zh-CN" w:bidi="ar-SA"/>
        </w:rPr>
        <w:t>各地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0"/>
          <w:szCs w:val="30"/>
          <w:highlight w:val="none"/>
          <w:lang w:val="en-US" w:eastAsia="zh-CN" w:bidi="ar-SA"/>
        </w:rPr>
        <w:t>可根据该目录，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highlight w:val="none"/>
          <w:lang w:eastAsia="zh-CN"/>
        </w:rPr>
        <w:t>基于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0"/>
          <w:szCs w:val="30"/>
          <w:highlight w:val="none"/>
          <w:lang w:val="en-US" w:eastAsia="zh-CN" w:bidi="ar-SA"/>
        </w:rPr>
        <w:t>残疾</w:t>
      </w:r>
      <w:r>
        <w:rPr>
          <w:rFonts w:hint="eastAsia" w:eastAsia="方正仿宋_GBK" w:cs="Times New Roman"/>
          <w:color w:val="auto"/>
          <w:kern w:val="2"/>
          <w:sz w:val="30"/>
          <w:szCs w:val="30"/>
          <w:highlight w:val="none"/>
          <w:lang w:val="en-US" w:eastAsia="zh-CN" w:bidi="ar-SA"/>
        </w:rPr>
        <w:t>人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0"/>
          <w:szCs w:val="30"/>
          <w:highlight w:val="none"/>
          <w:lang w:val="en-US" w:eastAsia="zh-CN" w:bidi="ar-SA"/>
        </w:rPr>
        <w:t>需求，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highlight w:val="none"/>
          <w:lang w:eastAsia="zh-CN"/>
        </w:rPr>
        <w:t>结合当地实际情况，</w:t>
      </w:r>
      <w:r>
        <w:rPr>
          <w:rFonts w:hint="eastAsia" w:eastAsia="方正仿宋_GBK" w:cs="Times New Roman"/>
          <w:color w:val="auto"/>
          <w:sz w:val="30"/>
          <w:szCs w:val="30"/>
          <w:highlight w:val="none"/>
          <w:lang w:val="en-US" w:eastAsia="zh-CN"/>
        </w:rPr>
        <w:t>根据适宜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0"/>
          <w:szCs w:val="30"/>
          <w:highlight w:val="none"/>
          <w:lang w:val="en-US" w:eastAsia="zh-CN" w:bidi="ar-SA"/>
        </w:rPr>
        <w:t>场景进行评估打分</w:t>
      </w:r>
      <w:r>
        <w:rPr>
          <w:rFonts w:hint="eastAsia" w:eastAsia="方正仿宋_GBK" w:cs="Times New Roman"/>
          <w:color w:val="auto"/>
          <w:kern w:val="2"/>
          <w:sz w:val="30"/>
          <w:szCs w:val="30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0"/>
          <w:szCs w:val="30"/>
          <w:highlight w:val="none"/>
          <w:lang w:val="en-US" w:eastAsia="zh-CN" w:bidi="ar-SA"/>
        </w:rPr>
        <w:t>合理选择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highlight w:val="none"/>
          <w:lang w:eastAsia="zh-CN"/>
        </w:rPr>
        <w:t>改造</w:t>
      </w:r>
      <w:r>
        <w:rPr>
          <w:rFonts w:hint="eastAsia" w:eastAsia="方正仿宋_GBK" w:cs="Times New Roman"/>
          <w:color w:val="auto"/>
          <w:sz w:val="30"/>
          <w:szCs w:val="30"/>
          <w:highlight w:val="none"/>
          <w:lang w:val="en-US" w:eastAsia="zh-CN"/>
        </w:rPr>
        <w:t>类别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highlight w:val="none"/>
          <w:lang w:eastAsia="zh-CN"/>
        </w:rPr>
        <w:t>和改造内容，采取适宜的措施开展家改工作。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0"/>
          <w:szCs w:val="30"/>
          <w:highlight w:val="none"/>
          <w:lang w:val="en-US" w:eastAsia="zh-CN" w:bidi="ar-SA"/>
        </w:rPr>
        <w:t>该目录自印发之日起施行。</w:t>
      </w:r>
    </w:p>
    <w:tbl>
      <w:tblPr>
        <w:tblStyle w:val="5"/>
        <w:tblpPr w:leftFromText="180" w:rightFromText="180" w:vertAnchor="text" w:horzAnchor="page" w:tblpX="847" w:tblpY="948"/>
        <w:tblOverlap w:val="never"/>
        <w:tblW w:w="54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636"/>
        <w:gridCol w:w="926"/>
        <w:gridCol w:w="831"/>
        <w:gridCol w:w="5757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改造场景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改造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类别</w:t>
            </w:r>
          </w:p>
        </w:tc>
        <w:tc>
          <w:tcPr>
            <w:tcW w:w="5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改造内容（环境设施改造与设备器具适配）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适用残疾类别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全域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场景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共性改造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平整防滑</w:t>
            </w:r>
          </w:p>
        </w:tc>
        <w:tc>
          <w:tcPr>
            <w:tcW w:w="5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地面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找平（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平整硬化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）、</w:t>
            </w:r>
            <w:r>
              <w:rPr>
                <w:rFonts w:hint="default" w:ascii="Times New Roman" w:hAnsi="Times New Roman" w:eastAsia="方正仿宋_GBK" w:cs="Times New Roman"/>
                <w:strike w:val="0"/>
                <w:dstrike w:val="0"/>
                <w:color w:val="auto"/>
                <w:spacing w:val="-6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移除障碍物、</w:t>
            </w: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铺设防滑砖、防滑地胶或喷涂防滑材质、增设防滑垫</w:t>
            </w:r>
          </w:p>
        </w:tc>
        <w:tc>
          <w:tcPr>
            <w:tcW w:w="19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通用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安装扶手</w:t>
            </w:r>
          </w:p>
        </w:tc>
        <w:tc>
          <w:tcPr>
            <w:tcW w:w="5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安装扶手/抓杆等（材质满足耐污、防滑、手感舒服要求，不建议选用铁管或不锈钢材质）</w:t>
            </w: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高差处理</w:t>
            </w:r>
          </w:p>
        </w:tc>
        <w:tc>
          <w:tcPr>
            <w:tcW w:w="5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铺设无障碍（水泥）坡道、配置可移动坡道</w:t>
            </w: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（板式、轨道式、门槛式、组装式）、升降平台（仅适用轮椅用户）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肢体（下肢）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视力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防护改造</w:t>
            </w:r>
          </w:p>
        </w:tc>
        <w:tc>
          <w:tcPr>
            <w:tcW w:w="5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安装安全护栏（阳台、楼梯、窗户、坡坎）/防护网，更换/改造窗、紧急呼叫装置、与社区联动的报警系统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pacing w:val="-11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通用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房门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改造</w:t>
            </w:r>
          </w:p>
        </w:tc>
        <w:tc>
          <w:tcPr>
            <w:tcW w:w="5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移除门槛、拓宽房门，入户门更换、调整房门方向、平开门改推拉门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11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肢体（轮椅用户）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视力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更换房门为不锈钢门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11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精神、智力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防撞改造</w:t>
            </w:r>
          </w:p>
        </w:tc>
        <w:tc>
          <w:tcPr>
            <w:tcW w:w="5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设置防撞胶条、对阳角进行圆弧软包装处理、墙角/柱脚磨圆改造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视力、肢体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智力、精神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水电改造</w:t>
            </w:r>
          </w:p>
        </w:tc>
        <w:tc>
          <w:tcPr>
            <w:tcW w:w="5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线路改造（对排列杂乱、老化线路或插座进行更新改造，确保用电安全）、更换感应灯具、安装安全插座/智能灯具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1"/>
                <w:szCs w:val="21"/>
                <w:highlight w:val="none"/>
                <w:vertAlign w:val="baseline"/>
                <w:lang w:val="en-US" w:eastAsia="zh-CN"/>
              </w:rPr>
              <w:t>（注：不允许给新建住房整体新装电线电缆，只允许对老旧房子的老化线路进行线路更新改造，避免线路短路发生火灾）</w:t>
            </w:r>
          </w:p>
        </w:tc>
        <w:tc>
          <w:tcPr>
            <w:tcW w:w="19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通用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95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缺水地区增设水缸</w:t>
            </w:r>
            <w:r>
              <w:rPr>
                <w:rFonts w:hint="eastAsia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或储水罐（储水罐整体费用控制在800元以内）</w:t>
            </w: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、加装水龙头、水路线管铺设等</w:t>
            </w: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9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户内院落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改造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电气改造</w:t>
            </w:r>
          </w:p>
        </w:tc>
        <w:tc>
          <w:tcPr>
            <w:tcW w:w="5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95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总控开关改造、安装感应灯具/太阳能庭院灯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视力除外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地面导盲</w:t>
            </w:r>
          </w:p>
        </w:tc>
        <w:tc>
          <w:tcPr>
            <w:tcW w:w="5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安装盲道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视力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9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入户出入</w:t>
            </w:r>
            <w:r>
              <w:rPr>
                <w:rFonts w:hint="eastAsia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口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改造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门禁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改造</w:t>
            </w:r>
          </w:p>
        </w:tc>
        <w:tc>
          <w:tcPr>
            <w:tcW w:w="5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95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95"/>
                <w:sz w:val="24"/>
                <w:szCs w:val="24"/>
                <w:highlight w:val="none"/>
                <w:vertAlign w:val="baseline"/>
                <w:lang w:val="en-US" w:eastAsia="zh-CN"/>
              </w:rPr>
              <w:t>设置带遥控开关自动开启门禁设备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肢体、视力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门锁改造</w:t>
            </w:r>
          </w:p>
        </w:tc>
        <w:tc>
          <w:tcPr>
            <w:tcW w:w="5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95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门锁改造与更换（含可视智能功能）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w w:val="90"/>
                <w:sz w:val="24"/>
                <w:szCs w:val="24"/>
                <w:highlight w:val="none"/>
                <w:vertAlign w:val="baseline"/>
                <w:lang w:val="en-US" w:eastAsia="zh-CN"/>
              </w:rPr>
              <w:t>听力、肢体（下肢）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95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门锁改造与更换（含语音或盲文密码提示功能）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w w:val="90"/>
                <w:sz w:val="24"/>
                <w:szCs w:val="24"/>
                <w:highlight w:val="none"/>
                <w:vertAlign w:val="baseline"/>
                <w:lang w:val="en-US" w:eastAsia="zh-CN"/>
              </w:rPr>
              <w:t>视力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门铃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改造</w:t>
            </w:r>
          </w:p>
        </w:tc>
        <w:tc>
          <w:tcPr>
            <w:tcW w:w="5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配置闪光门铃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20"/>
                <w:w w:val="9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听力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配置音乐门铃</w:t>
            </w:r>
            <w:r>
              <w:rPr>
                <w:rFonts w:hint="eastAsia" w:eastAsia="方正仿宋_GBK" w:cs="Times New Roman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strike w:val="0"/>
                <w:dstrike w:val="0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对讲门禁系统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20"/>
                <w:w w:val="9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视力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电气改造</w:t>
            </w:r>
          </w:p>
        </w:tc>
        <w:tc>
          <w:tcPr>
            <w:tcW w:w="5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95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总控开关改造、安装感应灯具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视力除外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9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客厅卧室改造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门锁改造</w:t>
            </w:r>
          </w:p>
        </w:tc>
        <w:tc>
          <w:tcPr>
            <w:tcW w:w="5757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258" w:hanging="218" w:hangingChars="1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11"/>
                <w:w w:val="9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门锁改造与更换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w w:val="90"/>
                <w:sz w:val="24"/>
                <w:szCs w:val="24"/>
                <w:highlight w:val="none"/>
                <w:vertAlign w:val="baseline"/>
                <w:lang w:val="en-US" w:eastAsia="zh-CN"/>
              </w:rPr>
              <w:t>视力、听力、肢体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监控</w:t>
            </w:r>
            <w:r>
              <w:rPr>
                <w:rFonts w:hint="eastAsia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改造</w:t>
            </w:r>
          </w:p>
        </w:tc>
        <w:tc>
          <w:tcPr>
            <w:tcW w:w="5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智能家庭监控摄像头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17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7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精神、智力、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17"/>
                <w:w w:val="9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7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视力、老年残疾人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护理辅助</w:t>
            </w:r>
          </w:p>
        </w:tc>
        <w:tc>
          <w:tcPr>
            <w:tcW w:w="5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智能网关、智能窗帘、智能音箱、电器遥控开关、衣柜改造（柜内大小改造）、空间布局和家具调整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11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肢体（双下肢）、视力、老年残疾人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起身绳梯、多功能床边桌、助残家具、增加/改造床头灯、床头总控开关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11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肢体（下肢）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老年残疾人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9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厨房改造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助厨改造</w:t>
            </w:r>
          </w:p>
        </w:tc>
        <w:tc>
          <w:tcPr>
            <w:tcW w:w="5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盲人餐具、防抖勺、多功能单手切菜器、可活动餐具（可自由调整角度以满足残疾人特殊使用需求）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20"/>
                <w:w w:val="9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w w:val="90"/>
                <w:sz w:val="24"/>
                <w:szCs w:val="24"/>
                <w:highlight w:val="none"/>
                <w:vertAlign w:val="baseline"/>
                <w:lang w:val="en-US" w:eastAsia="zh-CN"/>
              </w:rPr>
              <w:t>视力、智力、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w w:val="90"/>
                <w:sz w:val="24"/>
                <w:szCs w:val="24"/>
                <w:highlight w:val="none"/>
                <w:vertAlign w:val="baseline"/>
                <w:lang w:val="en-US" w:eastAsia="zh-CN"/>
              </w:rPr>
              <w:t>肢体（上肢）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调整灶台、案台、水池、水龙头高度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肢体（双下肢）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配置农村厨房柴火炉灶、对农村厨房土坯墙面贴瓷砖、安装排气扇</w:t>
            </w:r>
          </w:p>
        </w:tc>
        <w:tc>
          <w:tcPr>
            <w:tcW w:w="19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11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通用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w w:val="100"/>
                <w:sz w:val="22"/>
                <w:szCs w:val="22"/>
                <w:highlight w:val="none"/>
                <w:vertAlign w:val="baseline"/>
                <w:lang w:val="en-US" w:eastAsia="zh-CN"/>
              </w:rPr>
              <w:t>农村厨房简易收纳柜（材质可为不锈钢或铝合金等，解决农村残疾人家庭厨房缺乏储藏空间导致厨房脏乱差等问题，实现厨房调味品及锅碗筷盆等收纳）注意：此收纳柜不是橱柜</w:t>
            </w: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安装洗手盆、洗菜盆</w:t>
            </w: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安装低位橱柜/可升降橱柜、低位灶台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11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下肢残疾人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设置盲文铭牌（标识燃气灶、电饭锅等位置）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视力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安装肘式或感应式水龙头、洗手盆容膝空间改造、洗手台/柜改造、横杆毛巾架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肢体、视力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智力、精神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配备语音提醒功能或按键带盲文凸点的电饭锅、电磁炉、电水壶、高压锅厨房设备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视力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31</w:t>
            </w:r>
          </w:p>
        </w:tc>
        <w:tc>
          <w:tcPr>
            <w:tcW w:w="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安全改造</w:t>
            </w:r>
          </w:p>
        </w:tc>
        <w:tc>
          <w:tcPr>
            <w:tcW w:w="5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配置燃气灶（带自动熄火保护）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20"/>
                <w:w w:val="9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w w:val="90"/>
                <w:sz w:val="24"/>
                <w:szCs w:val="24"/>
                <w:highlight w:val="none"/>
                <w:vertAlign w:val="baseline"/>
                <w:lang w:val="en-US" w:eastAsia="zh-CN"/>
              </w:rPr>
              <w:t>通用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32</w:t>
            </w:r>
          </w:p>
        </w:tc>
        <w:tc>
          <w:tcPr>
            <w:tcW w:w="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安装烟雾/燃气/积水报警器、自动灭火装置、燃气报警器</w:t>
            </w:r>
          </w:p>
        </w:tc>
        <w:tc>
          <w:tcPr>
            <w:tcW w:w="19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20"/>
                <w:w w:val="9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w w:val="90"/>
                <w:sz w:val="24"/>
                <w:szCs w:val="24"/>
                <w:highlight w:val="none"/>
                <w:vertAlign w:val="baseline"/>
                <w:lang w:val="en-US" w:eastAsia="zh-CN"/>
              </w:rPr>
              <w:t>通用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33</w:t>
            </w:r>
          </w:p>
        </w:tc>
        <w:tc>
          <w:tcPr>
            <w:tcW w:w="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配置燃气/瓦斯泄漏报警装置</w:t>
            </w: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34</w:t>
            </w:r>
          </w:p>
        </w:tc>
        <w:tc>
          <w:tcPr>
            <w:tcW w:w="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11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配置密码刀具箱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精神、智力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35</w:t>
            </w:r>
          </w:p>
        </w:tc>
        <w:tc>
          <w:tcPr>
            <w:tcW w:w="9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卫浴改造</w:t>
            </w:r>
          </w:p>
        </w:tc>
        <w:tc>
          <w:tcPr>
            <w:tcW w:w="8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安全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改造</w:t>
            </w:r>
          </w:p>
        </w:tc>
        <w:tc>
          <w:tcPr>
            <w:tcW w:w="5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11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紧急呼救装置、燃气/瓦斯报警器（适用于燃气热水器）</w:t>
            </w:r>
          </w:p>
        </w:tc>
        <w:tc>
          <w:tcPr>
            <w:tcW w:w="19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通用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36</w:t>
            </w:r>
          </w:p>
        </w:tc>
        <w:tc>
          <w:tcPr>
            <w:tcW w:w="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3"/>
                <w:w w:val="10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安装漏电保护设施（含漏电防水保护开关、电源、插座、灯具）</w:t>
            </w: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37</w:t>
            </w:r>
          </w:p>
        </w:tc>
        <w:tc>
          <w:tcPr>
            <w:tcW w:w="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11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更换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透气栅格/观察窗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的卫生间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门</w:t>
            </w:r>
            <w:r>
              <w:rPr>
                <w:rFonts w:hint="eastAsia" w:eastAsia="方正仿宋_GBK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墙面材质更换</w:t>
            </w: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38</w:t>
            </w:r>
          </w:p>
        </w:tc>
        <w:tc>
          <w:tcPr>
            <w:tcW w:w="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助浴改造</w:t>
            </w:r>
          </w:p>
        </w:tc>
        <w:tc>
          <w:tcPr>
            <w:tcW w:w="5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11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配置浴凳（固定折叠式/移式）、低位或活动式淋浴装置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17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7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下肢、视力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7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老年残疾人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39</w:t>
            </w:r>
          </w:p>
        </w:tc>
        <w:tc>
          <w:tcPr>
            <w:tcW w:w="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热水器（禁止安装太阳能热水器，仅限燃气热水器或电热水器，整体费用控制在1500元以内），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增设浴霸/暖风/可移动电采暖器具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通用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洗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晒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辅助</w:t>
            </w:r>
          </w:p>
        </w:tc>
        <w:tc>
          <w:tcPr>
            <w:tcW w:w="5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配置洗衣机（仅限</w:t>
            </w:r>
            <w:r>
              <w:rPr>
                <w:rFonts w:hint="eastAsia" w:eastAsia="方正仿宋_GBK" w:cs="Times New Roman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双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上肢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缺失</w:t>
            </w:r>
            <w:r>
              <w:rPr>
                <w:rFonts w:hint="eastAsia" w:eastAsia="方正仿宋_GBK" w:cs="Times New Roman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困难</w:t>
            </w:r>
            <w:r>
              <w:rPr>
                <w:rFonts w:hint="eastAsia" w:eastAsia="方正仿宋_GBK" w:cs="Times New Roman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重度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残疾人）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7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肢体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7"/>
                <w:w w:val="1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（</w:t>
            </w:r>
            <w:r>
              <w:rPr>
                <w:rFonts w:hint="eastAsia" w:eastAsia="方正仿宋_GBK" w:cs="Times New Roman"/>
                <w:color w:val="auto"/>
                <w:spacing w:val="-17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双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7"/>
                <w:w w:val="1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上肢缺失）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41</w:t>
            </w:r>
          </w:p>
        </w:tc>
        <w:tc>
          <w:tcPr>
            <w:tcW w:w="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75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洗手盆（台）更换/降低、容膝空间等改造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17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7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肢体（下肢）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42</w:t>
            </w:r>
          </w:p>
        </w:tc>
        <w:tc>
          <w:tcPr>
            <w:tcW w:w="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75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安装横杆毛巾架、肘式或感应式水龙头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17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7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视力、肢体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7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老年残疾人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43</w:t>
            </w:r>
          </w:p>
        </w:tc>
        <w:tc>
          <w:tcPr>
            <w:tcW w:w="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75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安装/改造/添置手动或电动晾衣架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17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通用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44</w:t>
            </w:r>
          </w:p>
        </w:tc>
        <w:tc>
          <w:tcPr>
            <w:tcW w:w="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助厕改造</w:t>
            </w:r>
          </w:p>
        </w:tc>
        <w:tc>
          <w:tcPr>
            <w:tcW w:w="575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安装马桶（可含铺设排水沟及排污管、化粪池改造、化粪池防护盖、防渗漏等配套改造）或智能马桶盖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17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7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肢体、视力、智力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7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精神、老年残疾人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45</w:t>
            </w:r>
          </w:p>
        </w:tc>
        <w:tc>
          <w:tcPr>
            <w:tcW w:w="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75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17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蹲便改坐便</w:t>
            </w:r>
            <w:r>
              <w:rPr>
                <w:rFonts w:hint="eastAsia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配置扶手/助力架</w:t>
            </w:r>
            <w:r>
              <w:rPr>
                <w:rFonts w:hint="eastAsia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）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17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7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肢体、视力、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7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老年残疾人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400" w:lineRule="exact"/>
        <w:ind w:left="0" w:leftChars="0" w:right="23" w:rightChars="11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24"/>
          <w:szCs w:val="24"/>
          <w:highlight w:val="none"/>
          <w:lang w:val="en-US" w:eastAsia="zh-CN"/>
        </w:rPr>
        <w:t>表格说明：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400" w:lineRule="exact"/>
        <w:ind w:left="0" w:leftChars="0" w:right="23" w:rightChars="11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24"/>
          <w:szCs w:val="24"/>
          <w:highlight w:val="none"/>
          <w:lang w:val="en-US" w:eastAsia="zh-CN"/>
        </w:rPr>
        <w:t>1.“老年残疾人”是指60岁以上的持证残疾人（不分性别）；</w:t>
      </w:r>
    </w:p>
    <w:p>
      <w:r>
        <w:rPr>
          <w:rFonts w:hint="eastAsia" w:eastAsia="方正仿宋_GBK" w:cs="Times New Roman"/>
          <w:b w:val="0"/>
          <w:bCs w:val="0"/>
          <w:color w:val="auto"/>
          <w:spacing w:val="0"/>
          <w:sz w:val="24"/>
          <w:szCs w:val="24"/>
          <w:highlight w:val="none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24"/>
          <w:szCs w:val="24"/>
          <w:highlight w:val="none"/>
          <w:lang w:val="en-US" w:eastAsia="zh-CN"/>
        </w:rPr>
        <w:t>“通用”是指环境设施改造或设备器具适配内容适用于所有的残疾人。</w:t>
      </w:r>
    </w:p>
    <w:sectPr>
      <w:pgSz w:w="11906" w:h="16838"/>
      <w:pgMar w:top="1417" w:right="1417" w:bottom="1417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4ZWM3Y2MxNmY5ZTBjY2FjY2FjMDY0YTEwYjhlNWMifQ=="/>
  </w:docVars>
  <w:rsids>
    <w:rsidRoot w:val="1B076DA2"/>
    <w:rsid w:val="1B07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2024-03-26T13:58:00Z</dcterms:created>
  <dc:creator>阿默默</dc:creator>
  <cp:lastModifiedBy>阿默默</cp:lastModifiedBy>
  <dcterms:modified xsi:type="dcterms:W3CDTF">2024-03-26T14:00:40Z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2291BF7C38AF460F95870F385CB8453A_11</vt:lpwstr>
  </property>
</Properties>
</file>