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280"/>
        </w:tabs>
        <w:adjustRightInd/>
        <w:spacing w:line="520" w:lineRule="exact"/>
        <w:ind w:firstLine="0"/>
        <w:jc w:val="left"/>
        <w:textAlignment w:val="auto"/>
        <w:rPr>
          <w:rFonts w:ascii="仿宋" w:hAnsi="仿宋" w:eastAsia="仿宋" w:cs="仿宋_GB2312"/>
          <w:snapToGrid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</w:rPr>
        <w:t>附件2</w:t>
      </w:r>
    </w:p>
    <w:p>
      <w:pPr>
        <w:pStyle w:val="2"/>
        <w:tabs>
          <w:tab w:val="left" w:pos="8280"/>
        </w:tabs>
        <w:adjustRightInd/>
        <w:spacing w:after="0" w:line="480" w:lineRule="exact"/>
        <w:ind w:firstLine="0"/>
        <w:jc w:val="center"/>
        <w:textAlignment w:val="auto"/>
        <w:rPr>
          <w:rFonts w:cs="宋体" w:asciiTheme="majorEastAsia" w:hAnsiTheme="majorEastAsia" w:eastAsiaTheme="majorEastAsia"/>
          <w:b/>
          <w:bCs/>
          <w:kern w:val="2"/>
          <w:szCs w:val="30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b/>
          <w:kern w:val="2"/>
          <w:szCs w:val="30"/>
        </w:rPr>
        <w:t>遗产管理人声明书</w:t>
      </w:r>
      <w:bookmarkEnd w:id="0"/>
    </w:p>
    <w:p>
      <w:pPr>
        <w:spacing w:line="480" w:lineRule="exact"/>
        <w:ind w:left="3120" w:hanging="3120" w:hangingChars="13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被继承人（遗赠人）姓名</w:t>
      </w:r>
      <w:r>
        <w:rPr>
          <w:rFonts w:hint="eastAsia" w:cs="仿宋_GB2312" w:asciiTheme="minorEastAsia" w:hAnsiTheme="minorEastAsia" w:eastAsiaTheme="minorEastAsia"/>
          <w:sz w:val="24"/>
          <w:szCs w:val="24"/>
          <w:u w:val="single"/>
        </w:rPr>
        <w:t xml:space="preserve">               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身份证号</w:t>
      </w:r>
      <w:r>
        <w:rPr>
          <w:rFonts w:hint="eastAsia" w:cs="仿宋_GB2312" w:asciiTheme="minorEastAsia" w:hAnsiTheme="minorEastAsia" w:eastAsiaTheme="minorEastAsia"/>
          <w:sz w:val="24"/>
          <w:szCs w:val="24"/>
          <w:u w:val="single"/>
        </w:rPr>
        <w:t xml:space="preserve">               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</w:t>
      </w:r>
    </w:p>
    <w:p>
      <w:pPr>
        <w:spacing w:line="480" w:lineRule="exac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  <w:u w:val="single"/>
        </w:rPr>
        <w:t xml:space="preserve">                               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已于</w:t>
      </w:r>
      <w:r>
        <w:rPr>
          <w:rFonts w:hint="eastAsia" w:cs="仿宋_GB2312" w:asciiTheme="minorEastAsia" w:hAnsiTheme="minorEastAsia" w:eastAsiaTheme="minorEastAsia"/>
          <w:sz w:val="24"/>
          <w:szCs w:val="24"/>
          <w:u w:val="single"/>
        </w:rPr>
        <w:t xml:space="preserve">                  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死亡，现根据（1.遗嘱 2.继承人共同推选3.</w:t>
      </w:r>
      <w:r>
        <w:rPr>
          <w:rFonts w:hint="eastAsia" w:cs="仿宋_GB2312" w:asciiTheme="minorEastAsia" w:hAnsiTheme="minorEastAsia" w:eastAsiaTheme="minorEastAsia"/>
          <w:snapToGrid w:val="0"/>
          <w:sz w:val="24"/>
          <w:szCs w:val="24"/>
        </w:rPr>
        <w:t>继承人共同担任4.民政部门或者村民委员会担任5.法律或公证文书指定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）由姓名 </w:t>
      </w:r>
      <w:r>
        <w:rPr>
          <w:rFonts w:hint="eastAsia" w:cs="仿宋_GB2312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身份证号</w:t>
      </w:r>
      <w:r>
        <w:rPr>
          <w:rFonts w:hint="eastAsia" w:cs="仿宋_GB2312" w:asciiTheme="minorEastAsia" w:hAnsiTheme="minorEastAsia" w:eastAsiaTheme="minorEastAsia"/>
          <w:sz w:val="24"/>
          <w:szCs w:val="24"/>
          <w:u w:val="single"/>
        </w:rPr>
        <w:t xml:space="preserve">                    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担任遗产管理人，对被继承人（遗赠人）名下位于</w:t>
      </w:r>
      <w:r>
        <w:rPr>
          <w:rFonts w:hint="eastAsia" w:cs="仿宋_GB2312" w:asciiTheme="minorEastAsia" w:hAnsiTheme="minorEastAsia" w:eastAsiaTheme="minorEastAsia"/>
          <w:sz w:val="24"/>
          <w:szCs w:val="24"/>
          <w:u w:val="single"/>
        </w:rPr>
        <w:t xml:space="preserve">                                   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（证号</w:t>
      </w:r>
      <w:r>
        <w:rPr>
          <w:rFonts w:hint="eastAsia" w:cs="仿宋_GB2312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) 的不动产依照有关法律向不动产登记机构申请遗产管理人的认定，在此声明：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我（们）已知晓并充分理解《民法典》中关于遗产管理人的权利、义务与责任，已通知全体继承人（受遗赠人），遗产管理人按照《民法典》等相关规定履行下列职责：</w:t>
      </w:r>
    </w:p>
    <w:p>
      <w:pPr>
        <w:spacing w:line="480" w:lineRule="exac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　　一、清理遗产并制作遗产清单；</w:t>
      </w:r>
    </w:p>
    <w:p>
      <w:pPr>
        <w:spacing w:line="480" w:lineRule="exac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　　二、向继承人报告遗产情况；</w:t>
      </w:r>
    </w:p>
    <w:p>
      <w:pPr>
        <w:spacing w:line="480" w:lineRule="exac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　　三、采取必要措施防止遗产毁损、灭失；</w:t>
      </w:r>
    </w:p>
    <w:p>
      <w:pPr>
        <w:spacing w:line="480" w:lineRule="exac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　　四、处理被继承人的债权债务；</w:t>
      </w:r>
    </w:p>
    <w:p>
      <w:pPr>
        <w:spacing w:line="480" w:lineRule="exact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　　五、按照遗嘱或者依照法律规定分割遗产；</w:t>
      </w:r>
    </w:p>
    <w:p>
      <w:pPr>
        <w:tabs>
          <w:tab w:val="left" w:pos="7185"/>
        </w:tabs>
        <w:spacing w:line="480" w:lineRule="exact"/>
        <w:ind w:firstLine="480" w:firstLineChars="2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六、核实全体法定继承人的身份及与被继承人的亲属关系；</w:t>
      </w:r>
      <w:r>
        <w:rPr>
          <w:rFonts w:cs="仿宋_GB2312" w:asciiTheme="minorEastAsia" w:hAnsiTheme="minorEastAsia" w:eastAsiaTheme="minorEastAsia"/>
          <w:sz w:val="24"/>
          <w:szCs w:val="24"/>
        </w:rPr>
        <w:tab/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cs="仿宋_GB2312" w:asciiTheme="minorEastAsia" w:hAnsiTheme="minorEastAsia" w:eastAsiaTheme="minorEastAsia"/>
          <w:snapToGrid w:val="0"/>
          <w:kern w:val="2"/>
        </w:rPr>
      </w:pPr>
      <w:r>
        <w:rPr>
          <w:rFonts w:hint="eastAsia" w:cs="仿宋_GB2312" w:asciiTheme="minorEastAsia" w:hAnsiTheme="minorEastAsia" w:eastAsiaTheme="minorEastAsia"/>
        </w:rPr>
        <w:t>七、</w:t>
      </w:r>
      <w:r>
        <w:rPr>
          <w:rFonts w:hint="eastAsia" w:cs="仿宋_GB2312" w:asciiTheme="minorEastAsia" w:hAnsiTheme="minorEastAsia" w:eastAsiaTheme="minorEastAsia"/>
          <w:snapToGrid w:val="0"/>
          <w:kern w:val="2"/>
        </w:rPr>
        <w:t>可参照《</w:t>
      </w:r>
      <w:r>
        <w:rPr>
          <w:rFonts w:hint="eastAsia" w:asciiTheme="minorEastAsia" w:hAnsiTheme="minorEastAsia" w:eastAsiaTheme="minorEastAsia"/>
        </w:rPr>
        <w:t>柳州市不动产继承（受遗赠）登记操作办法（修订稿）》办理不动产继承（受遗赠）登记。</w:t>
      </w:r>
    </w:p>
    <w:p>
      <w:pPr>
        <w:spacing w:line="480" w:lineRule="exact"/>
        <w:ind w:firstLine="480" w:firstLineChars="2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我（们）承诺向不动产登记机构提供的申请材料均真实、合法、有效，并承担因故意或者重大过失造成继承人、受遗赠人、债权人损害的民事责任。</w:t>
      </w:r>
    </w:p>
    <w:p>
      <w:pPr>
        <w:pStyle w:val="2"/>
        <w:tabs>
          <w:tab w:val="left" w:pos="8280"/>
        </w:tabs>
        <w:adjustRightInd/>
        <w:spacing w:after="0" w:line="480" w:lineRule="exact"/>
        <w:ind w:firstLine="0"/>
        <w:textAlignment w:val="auto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pStyle w:val="2"/>
        <w:tabs>
          <w:tab w:val="left" w:pos="8280"/>
        </w:tabs>
        <w:adjustRightInd/>
        <w:spacing w:after="0" w:line="480" w:lineRule="exact"/>
        <w:ind w:firstLine="0"/>
        <w:textAlignment w:val="auto"/>
        <w:rPr>
          <w:rFonts w:cs="仿宋_GB2312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全体法定</w:t>
      </w:r>
      <w:r>
        <w:rPr>
          <w:rFonts w:hint="eastAsia" w:cs="仿宋_GB2312" w:asciiTheme="minorEastAsia" w:hAnsiTheme="minorEastAsia" w:eastAsiaTheme="minorEastAsia"/>
          <w:kern w:val="2"/>
          <w:sz w:val="24"/>
          <w:szCs w:val="24"/>
        </w:rPr>
        <w:t>继承人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（受遗赠人）</w:t>
      </w:r>
      <w:r>
        <w:rPr>
          <w:rFonts w:hint="eastAsia" w:cs="仿宋_GB2312" w:asciiTheme="minorEastAsia" w:hAnsiTheme="minorEastAsia" w:eastAsiaTheme="minorEastAsia"/>
          <w:kern w:val="2"/>
          <w:sz w:val="24"/>
          <w:szCs w:val="24"/>
        </w:rPr>
        <w:t>签名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及手印</w:t>
      </w:r>
      <w:r>
        <w:rPr>
          <w:rFonts w:hint="eastAsia" w:cs="仿宋_GB2312" w:asciiTheme="minorEastAsia" w:hAnsiTheme="minorEastAsia" w:eastAsiaTheme="minorEastAsia"/>
          <w:kern w:val="2"/>
          <w:sz w:val="24"/>
          <w:szCs w:val="24"/>
        </w:rPr>
        <w:t>：</w:t>
      </w:r>
    </w:p>
    <w:p>
      <w:pPr>
        <w:pStyle w:val="2"/>
        <w:tabs>
          <w:tab w:val="left" w:pos="8280"/>
        </w:tabs>
        <w:adjustRightInd/>
        <w:spacing w:after="0" w:line="480" w:lineRule="exact"/>
        <w:ind w:firstLine="0"/>
        <w:textAlignment w:val="auto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遗产管理人（签名及手印）：            </w:t>
      </w:r>
    </w:p>
    <w:p>
      <w:pPr>
        <w:widowControl/>
        <w:spacing w:line="480" w:lineRule="exact"/>
        <w:ind w:firstLine="5760" w:firstLineChars="24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2023-12-01T02:42:19Z</dcterms:created>
  <dc:creator>Administrator</dc:creator>
  <cp:lastModifiedBy>Administrator</cp:lastModifiedBy>
  <dcterms:modified xsi:type="dcterms:W3CDTF">2023-12-01T02:42:29Z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D9A21C64C4DD42298258D0047A7BCFC0</vt:lpwstr>
  </property>
</Properties>
</file>