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年耕补验收注意事项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一、完成验收表各项内容（注意核验该扣除面积没有扣除面积的情况）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对已被非农征用、退耕还林、挖塘、畜禽养殖、发展林果业、绿化景观建设、成片粮田转为设施农业用地等已改变用途的耕地，以及长年撂荒地（一年及以上）、占补平衡中“补”的耕地质量未能通过验收确认的耕地不属于补贴范围。对于一年生草本的果品类作物对耕地质量不造成影响的，可以予以补贴（符合补贴条件的一年生草本作物有：所有粮油作物、蔬菜瓜类、甘蔗、木薯、麻、牧草、草莓、临时性食用菌简易棚、一年生中草药等），但多年生或木本的不予补贴（不符合补贴条件的多年生及木本植物有：葡萄、百香果、火龙果、香蕉、柑橘类、桑树、竹子、多年生中药材和花卉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二、图片要求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（一）有扣除面积桑树、绿化树等每种扣除至少有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张验收图。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（二）无扣除面积的水田作物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张（一种作物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张图，如水稻、莲藕就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张图）验收图，旱地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张（一种作物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张图，如甘蔗、玉米、西瓜就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张图）验收图。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（三）核验图里至少要有村委、镇干部两人。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（四）每张验收图以农户姓名命名，有扣除面积的编辑清楚。（如张三桑树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亩），如一个农户有多张验收图的以农户姓名命名放一个文件夹。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（五）图片以村为单位收集统一发送，分好每个屯。</w:t>
      </w:r>
    </w:p>
    <w:sectPr>
      <w:footerReference r:id="rId3" w:type="default"/>
      <w:pgSz w:w="11906" w:h="16838"/>
      <w:pgMar w:top="2098" w:right="1474" w:bottom="2041" w:left="1531" w:header="0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jU3OGRmOTdmNTRjMTkzYWY4MGIyNzNjNDBmODkifQ=="/>
    <w:docVar w:name="KSO_WPS_MARK_KEY" w:val="88590733-e8c8-43af-afcb-db80fdd7ab91"/>
  </w:docVars>
  <w:rsids>
    <w:rsidRoot w:val="00000000"/>
    <w:rsid w:val="07304207"/>
    <w:rsid w:val="0EAE69D7"/>
    <w:rsid w:val="11BA449D"/>
    <w:rsid w:val="1EDB206F"/>
    <w:rsid w:val="222F3BF9"/>
    <w:rsid w:val="3C172BF8"/>
    <w:rsid w:val="3C5D7F70"/>
    <w:rsid w:val="4C7D35D2"/>
    <w:rsid w:val="582547A2"/>
    <w:rsid w:val="5C390BF5"/>
    <w:rsid w:val="607F5DFE"/>
    <w:rsid w:val="64784A43"/>
    <w:rsid w:val="696A7913"/>
    <w:rsid w:val="6FCE1E23"/>
    <w:rsid w:val="737FAB06"/>
    <w:rsid w:val="74ED1406"/>
    <w:rsid w:val="76D2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简体" w:cs="仿宋"/>
      <w:b/>
      <w:spacing w:val="142"/>
      <w:kern w:val="2"/>
      <w:sz w:val="52"/>
      <w:szCs w:val="5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470</Characters>
  <Lines>0</Lines>
  <Paragraphs>0</Paragraphs>
  <TotalTime>1</TotalTime>
  <ScaleCrop>false</ScaleCrop>
  <LinksUpToDate>false</LinksUpToDate>
  <CharactersWithSpaces>470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2022-07-20T09:54:00Z</dcterms:created>
  <dc:creator>lenovo</dc:creator>
  <cp:lastModifiedBy>大白熊</cp:lastModifiedBy>
  <cp:lastPrinted>2025-03-27T17:53:09Z</cp:lastPrinted>
  <dcterms:modified xsi:type="dcterms:W3CDTF">2025-03-27T17:53:12Z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C2CDE0014A2C4DCBBF2CA13B709C0EEF</vt:lpwstr>
  </property>
  <property fmtid="{D5CDD505-2E9C-101B-9397-08002B2CF9AE}" pid="4" name="KSOTemplateDocerSaveRecord">
    <vt:lpwstr>eyJoZGlkIjoiNmE4YWE2NWM2NjkyMzUxOGRkNDNkNjJlMmYxYjJlZDkiLCJ1c2VySWQiOiIxMTIwMTE2MTE1In0=</vt:lpwstr>
  </property>
</Properties>
</file>