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柳城县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市场监督管理局关于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名特优新”个体工商户拟推荐名单公示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自治区市场监管局办公室关于开展“名特优新”个体工商户申报认定工作的通知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桂市监办发〔2024〕60 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）的部署要求，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柳城县市场监督管理局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年“名特优新”个体工商户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评定工作，经个体工商户自主申报或部门推荐确认，我局拟对柳城县东泉镇美日鲜生活超市等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户个体工商户（名单附后）推荐为“名特优新”个体工商户，现向社会予以公示，公示期从即日起至2024年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对拟推荐对象有异议的，请以书面形式并署真实姓名和联系地址，于2024年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日前邮寄或直送（邮寄的以邮戳为准，直送的以送达时间为准）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柳城县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市场监督管理局登记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和个私</w:t>
      </w:r>
      <w:r>
        <w:rPr>
          <w:rFonts w:hint="eastAsia" w:ascii="仿宋_GB2312" w:hAnsi="仿宋_GB2312" w:eastAsia="仿宋_GB2312" w:cs="仿宋_GB2312"/>
          <w:sz w:val="32"/>
          <w:szCs w:val="32"/>
        </w:rPr>
        <w:t>股。  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柳城县城中路148号柳城县市场监督管理局登记和个私股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办公室，邮政编码：545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lcscdjg2803</w:t>
      </w:r>
      <w:r>
        <w:rPr>
          <w:rFonts w:hint="eastAsia" w:ascii="仿宋_GB2312" w:hAnsi="仿宋_GB2312" w:eastAsia="仿宋_GB2312" w:cs="仿宋_GB2312"/>
          <w:sz w:val="32"/>
          <w:szCs w:val="32"/>
        </w:rPr>
        <w:t>@163.com，联系人及电话：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颜雯君</w:t>
      </w:r>
      <w:r>
        <w:rPr>
          <w:rFonts w:hint="eastAsia" w:ascii="仿宋_GB2312" w:hAnsi="仿宋_GB2312" w:eastAsia="仿宋_GB2312" w:cs="仿宋_GB2312"/>
          <w:sz w:val="32"/>
          <w:szCs w:val="32"/>
        </w:rPr>
        <w:t>0772-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7612803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柳城县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11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1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1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柳城县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 xml:space="preserve"> 202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年“名特优新”个体工商户</w:t>
      </w:r>
    </w:p>
    <w:p>
      <w:pPr>
        <w:keepNext w:val="0"/>
        <w:keepLines w:val="0"/>
        <w:pageBreakBefore w:val="0"/>
        <w:widowControl w:val="0"/>
        <w:tabs>
          <w:tab w:val="left" w:pos="11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拟推荐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名单</w:t>
      </w:r>
    </w:p>
    <w:p>
      <w:pPr>
        <w:bidi w:val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tbl>
      <w:tblPr>
        <w:tblStyle w:val="4"/>
        <w:tblW w:w="9825" w:type="dxa"/>
        <w:tblInd w:w="-4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3165"/>
        <w:gridCol w:w="2574"/>
        <w:gridCol w:w="1156"/>
        <w:gridCol w:w="1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个体工商户名称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“名特优新”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柳城县东泉镇美日鲜生活超市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92450222MA5PEMG746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王祖明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柳城县太平大佳用百货商店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92450222MA5MBK9Y6H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莫句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柳城县马山镇兵兵超市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92450222MA5L6TG680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韦友兵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柳城县大埔镇柱锋农家食府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92450222MA5MGDHY57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韦柱尉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柳城县鑫泉大酒店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92450222MA5KXH377J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韦毅军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F4298"/>
    <w:rsid w:val="10300F89"/>
    <w:rsid w:val="13DD61D5"/>
    <w:rsid w:val="29C33313"/>
    <w:rsid w:val="2B631836"/>
    <w:rsid w:val="4D9C3C64"/>
    <w:rsid w:val="553D68AE"/>
    <w:rsid w:val="5B1C43D6"/>
    <w:rsid w:val="683F4298"/>
    <w:rsid w:val="728D3D7E"/>
    <w:rsid w:val="7C7C02C3"/>
    <w:rsid w:val="7F8A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  <w:rPr>
      <w:i/>
    </w:rPr>
  </w:style>
  <w:style w:type="character" w:styleId="10">
    <w:name w:val="Hyperlink"/>
    <w:basedOn w:val="5"/>
    <w:uiPriority w:val="0"/>
    <w:rPr>
      <w:color w:val="000000"/>
      <w:u w:val="none"/>
    </w:rPr>
  </w:style>
  <w:style w:type="character" w:styleId="11">
    <w:name w:val="HTML Code"/>
    <w:basedOn w:val="5"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5"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5"/>
    <w:uiPriority w:val="0"/>
    <w:rPr>
      <w:rFonts w:ascii="Consolas" w:hAnsi="Consolas" w:eastAsia="Consolas" w:cs="Consolas"/>
      <w:sz w:val="21"/>
      <w:szCs w:val="21"/>
    </w:rPr>
  </w:style>
  <w:style w:type="character" w:customStyle="1" w:styleId="14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5">
    <w:name w:val="first-child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2024-04-04T03:39:00Z</dcterms:created>
  <dc:creator>Administrator</dc:creator>
  <cp:lastModifiedBy>Administrator</cp:lastModifiedBy>
  <dcterms:modified xsi:type="dcterms:W3CDTF">2024-11-13T08:06:18Z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B774F7ACF4424274B71878CFA439E41D</vt:lpwstr>
  </property>
</Properties>
</file>